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EE" w:rsidRDefault="00BC41EE">
      <w:pPr>
        <w:rPr>
          <w:rFonts w:ascii="Times" w:hAnsi="Times"/>
        </w:rPr>
      </w:pPr>
    </w:p>
    <w:p w:rsidR="00BC41EE" w:rsidRDefault="00BC41EE">
      <w:pPr>
        <w:jc w:val="center"/>
        <w:rPr>
          <w:rFonts w:ascii="Times" w:hAnsi="Times"/>
          <w:sz w:val="32"/>
        </w:rPr>
      </w:pPr>
      <w:r>
        <w:rPr>
          <w:rFonts w:ascii="Times" w:hAnsi="Times"/>
          <w:sz w:val="32"/>
        </w:rPr>
        <w:object w:dxaOrig="2616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5pt;height:39pt" o:ole="">
            <v:imagedata r:id="rId4" o:title="" cropbottom="6554f"/>
          </v:shape>
          <o:OLEObject Type="Embed" ProgID="Word.Picture.8" ShapeID="_x0000_i1025" DrawAspect="Content" ObjectID="_1821893465" r:id="rId5"/>
        </w:object>
      </w:r>
    </w:p>
    <w:p w:rsidR="00BC41EE" w:rsidRDefault="00BC41EE">
      <w:pPr>
        <w:jc w:val="center"/>
        <w:rPr>
          <w:rFonts w:ascii="Times" w:hAnsi="Times"/>
          <w:sz w:val="36"/>
        </w:rPr>
      </w:pPr>
      <w:r>
        <w:rPr>
          <w:rFonts w:ascii="Times" w:hAnsi="Times"/>
          <w:sz w:val="36"/>
        </w:rPr>
        <w:t>BAYERISCHER VOLLEYBALL VERBAND E.V.</w:t>
      </w:r>
    </w:p>
    <w:p w:rsidR="00BC41EE" w:rsidRDefault="00BC41EE">
      <w:pPr>
        <w:jc w:val="center"/>
        <w:rPr>
          <w:rFonts w:ascii="Times" w:hAnsi="Times"/>
          <w:sz w:val="20"/>
        </w:rPr>
      </w:pPr>
      <w:r>
        <w:rPr>
          <w:rFonts w:ascii="Times" w:hAnsi="Times"/>
          <w:sz w:val="20"/>
        </w:rPr>
        <w:t>Mitglied des Bayerischen Landes-Sportverbandes und des Deutschen-Volleyball-Verbandes</w:t>
      </w:r>
    </w:p>
    <w:p w:rsidR="00BC41EE" w:rsidRDefault="00BC41EE">
      <w:pPr>
        <w:rPr>
          <w:rFonts w:ascii="Times" w:hAnsi="Times"/>
        </w:rPr>
      </w:pPr>
    </w:p>
    <w:p w:rsidR="00BC41EE" w:rsidRDefault="00BC41EE">
      <w:pPr>
        <w:rPr>
          <w:rFonts w:ascii="Times" w:hAnsi="Times"/>
        </w:rPr>
      </w:pPr>
    </w:p>
    <w:p w:rsidR="00BC41EE" w:rsidRDefault="00BC41EE">
      <w:pPr>
        <w:tabs>
          <w:tab w:val="left" w:pos="533"/>
          <w:tab w:val="left" w:pos="3053"/>
          <w:tab w:val="left" w:pos="3883"/>
          <w:tab w:val="left" w:pos="4824"/>
          <w:tab w:val="left" w:pos="5654"/>
          <w:tab w:val="left" w:pos="5870"/>
          <w:tab w:val="left" w:pos="6086"/>
          <w:tab w:val="left" w:pos="6302"/>
          <w:tab w:val="left" w:pos="6518"/>
          <w:tab w:val="left" w:pos="6734"/>
          <w:tab w:val="left" w:pos="6950"/>
          <w:tab w:val="left" w:pos="7166"/>
          <w:tab w:val="left" w:pos="7382"/>
          <w:tab w:val="left" w:pos="7598"/>
          <w:tab w:val="left" w:pos="7814"/>
          <w:tab w:val="left" w:pos="8030"/>
          <w:tab w:val="left" w:pos="9346"/>
        </w:tabs>
        <w:rPr>
          <w:rFonts w:ascii="Times" w:hAnsi="Times"/>
          <w:color w:val="000000"/>
          <w:sz w:val="32"/>
        </w:rPr>
      </w:pPr>
      <w:r>
        <w:rPr>
          <w:rFonts w:ascii="Times" w:hAnsi="Times"/>
          <w:b/>
          <w:color w:val="000000"/>
          <w:sz w:val="32"/>
        </w:rPr>
        <w:t>Kontrollblatt für Staffelleiter (Mixed)</w:t>
      </w:r>
    </w:p>
    <w:p w:rsidR="00BC41EE" w:rsidRDefault="00BC41EE">
      <w:pPr>
        <w:tabs>
          <w:tab w:val="left" w:pos="533"/>
          <w:tab w:val="left" w:pos="3053"/>
          <w:tab w:val="left" w:pos="3883"/>
          <w:tab w:val="left" w:pos="4824"/>
          <w:tab w:val="left" w:pos="5654"/>
          <w:tab w:val="left" w:pos="5870"/>
          <w:tab w:val="left" w:pos="6086"/>
          <w:tab w:val="left" w:pos="6302"/>
          <w:tab w:val="left" w:pos="6518"/>
          <w:tab w:val="left" w:pos="6734"/>
          <w:tab w:val="left" w:pos="6950"/>
          <w:tab w:val="left" w:pos="7166"/>
          <w:tab w:val="left" w:pos="7382"/>
          <w:tab w:val="left" w:pos="7598"/>
          <w:tab w:val="left" w:pos="7814"/>
          <w:tab w:val="left" w:pos="8030"/>
          <w:tab w:val="left" w:pos="9346"/>
        </w:tabs>
        <w:rPr>
          <w:rFonts w:ascii="Times" w:hAnsi="Times"/>
          <w:b/>
          <w:i/>
          <w:color w:val="000000"/>
        </w:rPr>
      </w:pPr>
      <w:r>
        <w:rPr>
          <w:rFonts w:ascii="Times" w:hAnsi="Times"/>
          <w:b/>
          <w:i/>
          <w:color w:val="000000"/>
        </w:rPr>
        <w:t>Bezirk Mittelfranken</w:t>
      </w:r>
    </w:p>
    <w:p w:rsidR="00BC41EE" w:rsidRDefault="00BC41EE">
      <w:pPr>
        <w:tabs>
          <w:tab w:val="left" w:pos="533"/>
          <w:tab w:val="left" w:pos="3053"/>
          <w:tab w:val="left" w:pos="3883"/>
          <w:tab w:val="left" w:pos="4824"/>
          <w:tab w:val="left" w:pos="5654"/>
          <w:tab w:val="left" w:pos="5870"/>
          <w:tab w:val="left" w:pos="6086"/>
          <w:tab w:val="left" w:pos="6302"/>
          <w:tab w:val="left" w:pos="6518"/>
          <w:tab w:val="left" w:pos="6734"/>
          <w:tab w:val="left" w:pos="6950"/>
          <w:tab w:val="left" w:pos="7166"/>
          <w:tab w:val="left" w:pos="7382"/>
          <w:tab w:val="left" w:pos="7598"/>
          <w:tab w:val="left" w:pos="7814"/>
          <w:tab w:val="left" w:pos="8030"/>
          <w:tab w:val="left" w:pos="9346"/>
        </w:tabs>
        <w:rPr>
          <w:rFonts w:ascii="Times" w:hAnsi="Times"/>
          <w:b/>
          <w:color w:val="000000"/>
          <w:sz w:val="20"/>
        </w:rPr>
      </w:pPr>
    </w:p>
    <w:tbl>
      <w:tblPr>
        <w:tblW w:w="964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567"/>
        <w:gridCol w:w="421"/>
        <w:gridCol w:w="713"/>
        <w:gridCol w:w="1696"/>
        <w:gridCol w:w="10"/>
      </w:tblGrid>
      <w:tr w:rsidR="00BC41EE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6237" w:type="dxa"/>
            <w:tcBorders>
              <w:bottom w:val="single" w:sz="12" w:space="0" w:color="auto"/>
            </w:tcBorders>
          </w:tcPr>
          <w:p w:rsidR="00BC41EE" w:rsidRDefault="00BC41EE" w:rsidP="00FA7BB0">
            <w:pPr>
              <w:tabs>
                <w:tab w:val="left" w:pos="1418"/>
              </w:tabs>
              <w:spacing w:before="60" w:after="12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Spielklasse:</w:t>
            </w:r>
            <w:r>
              <w:rPr>
                <w:rFonts w:ascii="Times" w:hAnsi="Times"/>
                <w:b/>
                <w:color w:val="000000"/>
              </w:rPr>
              <w:tab/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BC41EE" w:rsidRDefault="00BC41EE">
            <w:pPr>
              <w:spacing w:before="60" w:after="120"/>
              <w:jc w:val="right"/>
              <w:rPr>
                <w:rFonts w:ascii="Times" w:hAnsi="Times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</w:tcPr>
          <w:p w:rsidR="00BC41EE" w:rsidRDefault="00BC41EE">
            <w:pPr>
              <w:spacing w:before="60" w:after="12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>Spieljahr: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BC41EE" w:rsidRDefault="00BC41EE" w:rsidP="000A4662">
            <w:pPr>
              <w:tabs>
                <w:tab w:val="left" w:pos="426"/>
              </w:tabs>
              <w:spacing w:before="60" w:after="12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 20</w:t>
            </w:r>
            <w:r w:rsidR="00166D48">
              <w:rPr>
                <w:rFonts w:ascii="Times" w:hAnsi="Times"/>
                <w:b/>
                <w:color w:val="000000"/>
              </w:rPr>
              <w:t>2</w:t>
            </w:r>
            <w:r w:rsidR="000A4662">
              <w:rPr>
                <w:rFonts w:ascii="Times" w:hAnsi="Times"/>
                <w:b/>
                <w:color w:val="000000"/>
              </w:rPr>
              <w:t>5</w:t>
            </w:r>
            <w:r>
              <w:rPr>
                <w:rFonts w:ascii="Times" w:hAnsi="Times"/>
                <w:b/>
                <w:color w:val="000000"/>
              </w:rPr>
              <w:t>/20</w:t>
            </w:r>
            <w:r w:rsidR="00166D48">
              <w:rPr>
                <w:rFonts w:ascii="Times" w:hAnsi="Times"/>
                <w:b/>
                <w:color w:val="000000"/>
              </w:rPr>
              <w:t>2</w:t>
            </w:r>
            <w:r w:rsidR="000A4662">
              <w:rPr>
                <w:rFonts w:ascii="Times" w:hAnsi="Times"/>
                <w:b/>
                <w:color w:val="000000"/>
              </w:rPr>
              <w:t>6</w:t>
            </w:r>
            <w:bookmarkStart w:id="0" w:name="_GoBack"/>
            <w:bookmarkEnd w:id="0"/>
          </w:p>
        </w:tc>
      </w:tr>
      <w:tr w:rsidR="00BC41EE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639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BC41EE" w:rsidRDefault="000C5194" w:rsidP="00FA7BB0">
            <w:pPr>
              <w:spacing w:before="60" w:after="120"/>
              <w:rPr>
                <w:rFonts w:ascii="Times" w:hAnsi="Times"/>
                <w:b/>
                <w:color w:val="000000"/>
              </w:rPr>
            </w:pPr>
            <w:r>
              <w:rPr>
                <w:rFonts w:ascii="Times" w:hAnsi="Times"/>
                <w:b/>
                <w:color w:val="000000"/>
              </w:rPr>
              <w:t xml:space="preserve">Mannschaft: </w:t>
            </w: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</w:trPr>
        <w:tc>
          <w:tcPr>
            <w:tcW w:w="7225" w:type="dxa"/>
            <w:gridSpan w:val="3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</w:tcPr>
          <w:p w:rsidR="005D462D" w:rsidRDefault="005D462D">
            <w:pPr>
              <w:spacing w:before="40"/>
              <w:ind w:left="57"/>
              <w:rPr>
                <w:rFonts w:ascii="Times" w:hAnsi="Times"/>
                <w:b/>
                <w:color w:val="000000"/>
                <w:sz w:val="18"/>
              </w:rPr>
            </w:pPr>
            <w:r>
              <w:rPr>
                <w:rFonts w:ascii="Times" w:hAnsi="Times"/>
                <w:b/>
                <w:color w:val="000000"/>
                <w:sz w:val="18"/>
              </w:rPr>
              <w:t>Name, Vorname</w:t>
            </w:r>
          </w:p>
        </w:tc>
        <w:tc>
          <w:tcPr>
            <w:tcW w:w="2409" w:type="dxa"/>
            <w:gridSpan w:val="2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 w:rsidR="005D462D" w:rsidRDefault="005D462D">
            <w:pPr>
              <w:spacing w:before="40"/>
              <w:ind w:left="57"/>
              <w:rPr>
                <w:rFonts w:ascii="Times" w:hAnsi="Times"/>
                <w:b/>
                <w:color w:val="000000"/>
                <w:sz w:val="18"/>
              </w:rPr>
            </w:pPr>
            <w:r>
              <w:rPr>
                <w:rFonts w:ascii="Times" w:hAnsi="Times"/>
                <w:b/>
                <w:color w:val="000000"/>
                <w:sz w:val="18"/>
              </w:rPr>
              <w:t>Geb.-Datum</w:t>
            </w: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D462D" w:rsidRDefault="005D462D">
            <w:pPr>
              <w:spacing w:after="40"/>
              <w:ind w:left="57"/>
              <w:rPr>
                <w:rFonts w:ascii="Times" w:hAnsi="Times"/>
                <w:b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left w:val="nil"/>
              <w:right w:val="single" w:sz="12" w:space="0" w:color="000000"/>
            </w:tcBorders>
          </w:tcPr>
          <w:p w:rsidR="005D462D" w:rsidRDefault="005D462D" w:rsidP="005D462D">
            <w:pPr>
              <w:spacing w:after="40"/>
              <w:rPr>
                <w:rFonts w:ascii="Times" w:hAnsi="Times"/>
                <w:b/>
                <w:color w:val="000000"/>
                <w:sz w:val="18"/>
              </w:rPr>
            </w:pPr>
            <w:r>
              <w:rPr>
                <w:rFonts w:ascii="Times" w:hAnsi="Times"/>
                <w:b/>
                <w:color w:val="000000"/>
                <w:sz w:val="18"/>
              </w:rPr>
              <w:t xml:space="preserve"> </w:t>
            </w: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  <w:tr w:rsidR="005D462D" w:rsidTr="005D4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20"/>
        </w:trPr>
        <w:tc>
          <w:tcPr>
            <w:tcW w:w="7225" w:type="dxa"/>
            <w:gridSpan w:val="3"/>
            <w:tcBorders>
              <w:top w:val="single" w:sz="6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5D462D" w:rsidRDefault="005D462D">
            <w:pPr>
              <w:spacing w:before="60" w:after="60"/>
              <w:rPr>
                <w:rFonts w:ascii="Times" w:hAnsi="Times"/>
                <w:color w:val="000000"/>
                <w:sz w:val="18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5D462D" w:rsidRDefault="005D462D">
            <w:pPr>
              <w:spacing w:before="60" w:after="60"/>
              <w:ind w:left="57"/>
              <w:rPr>
                <w:rFonts w:ascii="Times" w:hAnsi="Times"/>
                <w:color w:val="000000"/>
                <w:sz w:val="18"/>
              </w:rPr>
            </w:pPr>
          </w:p>
        </w:tc>
      </w:tr>
    </w:tbl>
    <w:p w:rsidR="00BC41EE" w:rsidRDefault="00BC41EE">
      <w:pPr>
        <w:spacing w:before="120"/>
        <w:jc w:val="both"/>
        <w:rPr>
          <w:rFonts w:ascii="Times" w:hAnsi="Times"/>
        </w:rPr>
      </w:pPr>
      <w:r>
        <w:rPr>
          <w:rFonts w:ascii="Times" w:hAnsi="Times"/>
          <w:sz w:val="20"/>
        </w:rPr>
        <w:t>Ich bestätige für oben eingetragene Jugendspieler, dass dem Verein die Einverständniserklärung der Erziehungs</w:t>
      </w:r>
      <w:r>
        <w:rPr>
          <w:rFonts w:ascii="Times" w:hAnsi="Times"/>
          <w:sz w:val="20"/>
        </w:rPr>
        <w:softHyphen/>
        <w:t>berechtigten vorlieg</w:t>
      </w:r>
      <w:r w:rsidR="00DC6144">
        <w:rPr>
          <w:rFonts w:ascii="Times" w:hAnsi="Times"/>
          <w:sz w:val="20"/>
        </w:rPr>
        <w:t>t</w:t>
      </w:r>
      <w:r>
        <w:rPr>
          <w:rFonts w:ascii="Times" w:hAnsi="Times"/>
          <w:sz w:val="20"/>
        </w:rPr>
        <w:t>.</w:t>
      </w:r>
    </w:p>
    <w:p w:rsidR="00BC41EE" w:rsidRDefault="00BC41EE">
      <w:pPr>
        <w:rPr>
          <w:rFonts w:ascii="Times" w:hAnsi="Times"/>
        </w:rPr>
      </w:pPr>
    </w:p>
    <w:p w:rsidR="00BC41EE" w:rsidRDefault="00BC41EE">
      <w:pPr>
        <w:rPr>
          <w:rFonts w:ascii="Times" w:hAnsi="Time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709"/>
        <w:gridCol w:w="2693"/>
      </w:tblGrid>
      <w:tr w:rsidR="00BC4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3402" w:type="dxa"/>
            <w:tcBorders>
              <w:top w:val="single" w:sz="12" w:space="0" w:color="auto"/>
            </w:tcBorders>
          </w:tcPr>
          <w:p w:rsidR="00BC41EE" w:rsidRDefault="00BC41EE" w:rsidP="00FA7BB0">
            <w:pPr>
              <w:spacing w:before="60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 xml:space="preserve">Ort, Datum </w:t>
            </w:r>
          </w:p>
        </w:tc>
        <w:tc>
          <w:tcPr>
            <w:tcW w:w="851" w:type="dxa"/>
          </w:tcPr>
          <w:p w:rsidR="00BC41EE" w:rsidRDefault="00BC41EE">
            <w:pPr>
              <w:jc w:val="right"/>
              <w:rPr>
                <w:rFonts w:ascii="Times" w:hAnsi="Times"/>
                <w:color w:val="000000"/>
                <w:sz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:rsidR="00BC41EE" w:rsidRDefault="00BC41EE">
            <w:pPr>
              <w:spacing w:before="60"/>
              <w:rPr>
                <w:rFonts w:ascii="Times" w:hAnsi="Times"/>
                <w:color w:val="000000"/>
                <w:sz w:val="20"/>
              </w:rPr>
            </w:pPr>
            <w:r>
              <w:rPr>
                <w:rFonts w:ascii="Times" w:hAnsi="Times"/>
                <w:color w:val="000000"/>
                <w:sz w:val="20"/>
              </w:rPr>
              <w:t>Unterschrift*</w:t>
            </w:r>
          </w:p>
        </w:tc>
      </w:tr>
      <w:tr w:rsidR="00BC4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693" w:type="dxa"/>
          <w:trHeight w:val="163"/>
        </w:trPr>
        <w:tc>
          <w:tcPr>
            <w:tcW w:w="4962" w:type="dxa"/>
            <w:gridSpan w:val="3"/>
          </w:tcPr>
          <w:p w:rsidR="00BC41EE" w:rsidRDefault="00BC41EE">
            <w:pPr>
              <w:spacing w:before="60"/>
              <w:rPr>
                <w:rFonts w:ascii="Times" w:hAnsi="Times"/>
                <w:color w:val="000000"/>
                <w:sz w:val="16"/>
              </w:rPr>
            </w:pPr>
            <w:r>
              <w:rPr>
                <w:rFonts w:ascii="Times" w:hAnsi="Times"/>
                <w:color w:val="000000"/>
                <w:sz w:val="16"/>
              </w:rPr>
              <w:t>* nur zu unterschreiben, wenn minderjährige Spieler eingetragen sind</w:t>
            </w:r>
          </w:p>
        </w:tc>
      </w:tr>
    </w:tbl>
    <w:p w:rsidR="00BC41EE" w:rsidRDefault="00BC41EE"/>
    <w:sectPr w:rsidR="00BC41EE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B0"/>
    <w:rsid w:val="000A4662"/>
    <w:rsid w:val="000C5194"/>
    <w:rsid w:val="00166D48"/>
    <w:rsid w:val="00265787"/>
    <w:rsid w:val="00360A5A"/>
    <w:rsid w:val="00362147"/>
    <w:rsid w:val="00521698"/>
    <w:rsid w:val="005A14CC"/>
    <w:rsid w:val="005A2D92"/>
    <w:rsid w:val="005D462D"/>
    <w:rsid w:val="00796A61"/>
    <w:rsid w:val="00BC41EE"/>
    <w:rsid w:val="00DB78F5"/>
    <w:rsid w:val="00DC6144"/>
    <w:rsid w:val="00FA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6B126"/>
  <w15:chartTrackingRefBased/>
  <w15:docId w15:val="{60732223-B85B-4849-A726-244CF8E5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Mannschaftsmeldebogen</vt:lpstr>
    </vt:vector>
  </TitlesOfParts>
  <Company>GOETZ-NEUN INGENIEURE GMBH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Mannschaftsmeldebogen</dc:title>
  <dc:subject/>
  <dc:creator>BVV</dc:creator>
  <cp:keywords/>
  <dc:description/>
  <cp:lastModifiedBy>Miggi Wilsch</cp:lastModifiedBy>
  <cp:revision>2</cp:revision>
  <dcterms:created xsi:type="dcterms:W3CDTF">2025-10-13T18:45:00Z</dcterms:created>
  <dcterms:modified xsi:type="dcterms:W3CDTF">2025-10-13T18:45:00Z</dcterms:modified>
</cp:coreProperties>
</file>